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EF" w:rsidRDefault="006E3A16" w:rsidP="009044EF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290D3C">
        <w:rPr>
          <w:b/>
          <w:sz w:val="20"/>
          <w:szCs w:val="20"/>
          <w:lang w:val="uk-UA"/>
        </w:rPr>
        <w:t xml:space="preserve"> ДЛЯ </w:t>
      </w:r>
      <w:r w:rsidR="007F40FC">
        <w:rPr>
          <w:b/>
          <w:sz w:val="20"/>
          <w:szCs w:val="20"/>
          <w:lang w:val="uk-UA"/>
        </w:rPr>
        <w:t>ТОРАКО</w:t>
      </w:r>
      <w:r w:rsidR="00850989">
        <w:rPr>
          <w:b/>
          <w:sz w:val="20"/>
          <w:szCs w:val="20"/>
          <w:lang w:val="uk-UA"/>
        </w:rPr>
        <w:t>ЦЕНТЕЗУ /  ЛАПАРОЦЕНТЕЗУ</w:t>
      </w:r>
      <w:r w:rsidR="009312E4">
        <w:rPr>
          <w:b/>
          <w:sz w:val="20"/>
          <w:szCs w:val="20"/>
          <w:lang w:val="uk-UA"/>
        </w:rPr>
        <w:t xml:space="preserve"> </w:t>
      </w:r>
    </w:p>
    <w:p w:rsidR="009044EF" w:rsidRPr="003779C4" w:rsidRDefault="009312E4" w:rsidP="009312E4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C1193C">
        <w:rPr>
          <w:b/>
          <w:sz w:val="20"/>
          <w:szCs w:val="20"/>
          <w:lang w:val="uk-UA"/>
        </w:rPr>
        <w:t>простий</w:t>
      </w:r>
      <w:r>
        <w:rPr>
          <w:b/>
          <w:sz w:val="20"/>
          <w:szCs w:val="20"/>
          <w:lang w:val="uk-UA"/>
        </w:rPr>
        <w:t>)</w:t>
      </w:r>
    </w:p>
    <w:p w:rsidR="009044EF" w:rsidRDefault="006E3A16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</w:t>
      </w:r>
      <w:r w:rsidR="00290D3C">
        <w:rPr>
          <w:b/>
          <w:sz w:val="20"/>
          <w:szCs w:val="20"/>
          <w:lang w:val="uk-UA"/>
        </w:rPr>
        <w:t xml:space="preserve"> </w:t>
      </w:r>
      <w:r w:rsidR="00290D3C" w:rsidRPr="003779C4">
        <w:rPr>
          <w:b/>
          <w:sz w:val="20"/>
          <w:szCs w:val="20"/>
          <w:lang w:val="uk-UA"/>
        </w:rPr>
        <w:t xml:space="preserve">використовується </w:t>
      </w:r>
      <w:r w:rsidR="00290D3C">
        <w:rPr>
          <w:b/>
          <w:sz w:val="20"/>
          <w:szCs w:val="20"/>
          <w:lang w:val="uk-UA"/>
        </w:rPr>
        <w:t xml:space="preserve">для </w:t>
      </w:r>
      <w:r w:rsidR="00C161A4">
        <w:rPr>
          <w:b/>
          <w:sz w:val="20"/>
          <w:szCs w:val="20"/>
          <w:lang w:val="uk-UA"/>
        </w:rPr>
        <w:t xml:space="preserve">проведення </w:t>
      </w:r>
      <w:r w:rsidR="00850989">
        <w:rPr>
          <w:b/>
          <w:sz w:val="20"/>
          <w:szCs w:val="20"/>
          <w:lang w:val="uk-UA"/>
        </w:rPr>
        <w:t xml:space="preserve">плевральної /черевної пункції з </w:t>
      </w:r>
      <w:proofErr w:type="spellStart"/>
      <w:r w:rsidR="00850989" w:rsidRPr="00850989">
        <w:rPr>
          <w:b/>
          <w:sz w:val="20"/>
          <w:szCs w:val="20"/>
        </w:rPr>
        <w:t>діагностичною</w:t>
      </w:r>
      <w:proofErr w:type="spellEnd"/>
      <w:r w:rsidR="00850989" w:rsidRPr="00850989">
        <w:rPr>
          <w:b/>
          <w:sz w:val="20"/>
          <w:szCs w:val="20"/>
        </w:rPr>
        <w:t xml:space="preserve"> та </w:t>
      </w:r>
      <w:proofErr w:type="spellStart"/>
      <w:r w:rsidR="00850989" w:rsidRPr="00850989">
        <w:rPr>
          <w:b/>
          <w:sz w:val="20"/>
          <w:szCs w:val="20"/>
        </w:rPr>
        <w:t>лікувальною</w:t>
      </w:r>
      <w:proofErr w:type="spellEnd"/>
      <w:r w:rsidR="00850989" w:rsidRPr="00850989">
        <w:rPr>
          <w:b/>
          <w:sz w:val="20"/>
          <w:szCs w:val="20"/>
        </w:rPr>
        <w:t xml:space="preserve"> метою</w:t>
      </w:r>
    </w:p>
    <w:p w:rsidR="004E543B" w:rsidRPr="004E543B" w:rsidRDefault="004E543B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</w:p>
    <w:p w:rsidR="00290D3C" w:rsidRDefault="007F40F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для тора</w:t>
      </w:r>
      <w:r w:rsidR="00CA7662">
        <w:rPr>
          <w:sz w:val="20"/>
          <w:szCs w:val="20"/>
          <w:lang w:val="uk-UA"/>
        </w:rPr>
        <w:t>к</w:t>
      </w:r>
      <w:r>
        <w:rPr>
          <w:sz w:val="20"/>
          <w:szCs w:val="20"/>
          <w:lang w:val="uk-UA"/>
        </w:rPr>
        <w:t>о</w:t>
      </w:r>
      <w:r w:rsidR="00CA7662">
        <w:rPr>
          <w:sz w:val="20"/>
          <w:szCs w:val="20"/>
          <w:lang w:val="uk-UA"/>
        </w:rPr>
        <w:t>центезу / лапароцентеза G 15</w:t>
      </w:r>
      <w:r w:rsidR="00810960">
        <w:rPr>
          <w:sz w:val="20"/>
          <w:szCs w:val="20"/>
          <w:lang w:val="uk-UA"/>
        </w:rPr>
        <w:t xml:space="preserve"> з коротким зрізом</w:t>
      </w:r>
      <w:r w:rsidR="009312E4">
        <w:rPr>
          <w:sz w:val="20"/>
          <w:szCs w:val="20"/>
          <w:lang w:val="uk-UA"/>
        </w:rPr>
        <w:t>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Подовжувач Луєр – Жане довжиною 250мм;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Подовжувач Луєр – Луєр довжиною 500 мм;</w:t>
      </w:r>
    </w:p>
    <w:p w:rsidR="00290D3C" w:rsidRPr="000733B5" w:rsidRDefault="009312E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Трохходовий</w:t>
      </w:r>
      <w:proofErr w:type="spellEnd"/>
      <w:r>
        <w:rPr>
          <w:sz w:val="20"/>
          <w:szCs w:val="20"/>
          <w:lang w:val="uk-UA"/>
        </w:rPr>
        <w:t xml:space="preserve"> краник з накидною гайкою;</w:t>
      </w:r>
    </w:p>
    <w:p w:rsidR="009044EF" w:rsidRPr="000733B5" w:rsidRDefault="00441D74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="00290D3C" w:rsidRPr="000733B5">
        <w:rPr>
          <w:sz w:val="20"/>
          <w:szCs w:val="20"/>
          <w:lang w:val="uk-UA"/>
        </w:rPr>
        <w:t xml:space="preserve"> оксидом етилену</w:t>
      </w:r>
      <w:r w:rsidR="00161E81">
        <w:rPr>
          <w:sz w:val="20"/>
          <w:szCs w:val="20"/>
          <w:lang w:val="uk-UA"/>
        </w:rPr>
        <w:t>.</w:t>
      </w:r>
    </w:p>
    <w:p w:rsidR="00290D3C" w:rsidRPr="000733B5" w:rsidRDefault="00290D3C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A73C00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0733B5">
        <w:rPr>
          <w:sz w:val="20"/>
          <w:szCs w:val="20"/>
          <w:lang w:val="uk-UA"/>
        </w:rPr>
        <w:t>ЗАСТЕРЕЖЕННЯ</w:t>
      </w:r>
      <w:r w:rsidR="0091269F">
        <w:rPr>
          <w:sz w:val="20"/>
          <w:szCs w:val="20"/>
          <w:lang w:val="uk-UA"/>
        </w:rPr>
        <w:t>:</w:t>
      </w:r>
      <w:bookmarkStart w:id="0" w:name="_GoBack"/>
      <w:bookmarkEnd w:id="0"/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1269F">
        <w:rPr>
          <w:sz w:val="20"/>
          <w:szCs w:val="20"/>
          <w:lang w:val="uk-UA"/>
        </w:rPr>
        <w:t>;</w:t>
      </w:r>
    </w:p>
    <w:p w:rsidR="009044EF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91269F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91269F"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ТЕРМІН ПРИДАТНОСТІ </w:t>
      </w:r>
      <w:r w:rsidR="0091269F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91269F"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5F06E3" w:rsidRDefault="0091269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044EF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9044EF" w:rsidRPr="005F06E3">
        <w:rPr>
          <w:rFonts w:asciiTheme="majorHAnsi" w:hAnsiTheme="majorHAnsi"/>
          <w:sz w:val="20"/>
          <w:szCs w:val="20"/>
        </w:rPr>
        <w:t>5 до 35</w:t>
      </w:r>
      <w:r w:rsidR="009044EF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9044EF" w:rsidRPr="005F06E3">
        <w:rPr>
          <w:rFonts w:asciiTheme="majorHAnsi" w:hAnsiTheme="majorHAnsi"/>
          <w:sz w:val="20"/>
          <w:szCs w:val="20"/>
        </w:rPr>
        <w:t>С</w:t>
      </w:r>
      <w:r w:rsidR="009044EF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695C52">
        <w:rPr>
          <w:sz w:val="20"/>
          <w:szCs w:val="20"/>
          <w:lang w:val="uk-UA"/>
        </w:rPr>
        <w:t>:</w:t>
      </w:r>
    </w:p>
    <w:p w:rsidR="00695C52" w:rsidRPr="00695C52" w:rsidRDefault="00695C52" w:rsidP="00695C5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uk-UA"/>
        </w:rPr>
      </w:pPr>
      <w:r w:rsidRPr="00695C52">
        <w:rPr>
          <w:rFonts w:ascii="Calibri" w:eastAsia="Calibri" w:hAnsi="Calibri" w:cs="Times New Roman"/>
          <w:sz w:val="20"/>
          <w:szCs w:val="20"/>
          <w:lang w:val="uk-UA"/>
        </w:rPr>
        <w:t>перевірити цілісність стерильної індивідуальної упаковки;</w:t>
      </w:r>
    </w:p>
    <w:p w:rsidR="00695C52" w:rsidRPr="00695C52" w:rsidRDefault="00695C52" w:rsidP="00695C5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uk-UA"/>
        </w:rPr>
      </w:pPr>
      <w:r w:rsidRPr="00695C52">
        <w:rPr>
          <w:rFonts w:ascii="Calibri" w:eastAsia="Calibri" w:hAnsi="Calibri" w:cs="Times New Roman"/>
          <w:sz w:val="20"/>
          <w:szCs w:val="20"/>
          <w:lang w:val="uk-UA"/>
        </w:rPr>
        <w:t>одягнути стерильні рукавички;</w:t>
      </w:r>
    </w:p>
    <w:p w:rsidR="00695C52" w:rsidRPr="00695C52" w:rsidRDefault="00695C52" w:rsidP="00695C5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  <w:lang w:val="uk-UA"/>
        </w:rPr>
      </w:pPr>
      <w:r w:rsidRPr="00695C52">
        <w:rPr>
          <w:rFonts w:ascii="Calibri" w:eastAsia="Calibri" w:hAnsi="Calibri" w:cs="Times New Roman"/>
          <w:sz w:val="20"/>
          <w:szCs w:val="20"/>
          <w:lang w:val="uk-UA"/>
        </w:rPr>
        <w:t>розпакувати;</w:t>
      </w:r>
    </w:p>
    <w:p w:rsidR="00762598" w:rsidRDefault="00762598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підготувати стерильне операційне поле</w:t>
      </w:r>
      <w:r w:rsidR="00695C52">
        <w:rPr>
          <w:sz w:val="20"/>
          <w:szCs w:val="20"/>
          <w:lang w:val="uk-UA"/>
        </w:rPr>
        <w:t>;</w:t>
      </w:r>
    </w:p>
    <w:p w:rsidR="00695C52" w:rsidRDefault="00695C52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анестезію;</w:t>
      </w:r>
    </w:p>
    <w:p w:rsidR="00762598" w:rsidRDefault="00A70D79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</w:t>
      </w:r>
      <w:r w:rsidR="0064144C">
        <w:rPr>
          <w:sz w:val="20"/>
          <w:szCs w:val="20"/>
          <w:lang w:val="uk-UA"/>
        </w:rPr>
        <w:t>прокол голкою</w:t>
      </w:r>
      <w:r>
        <w:rPr>
          <w:sz w:val="20"/>
          <w:szCs w:val="20"/>
          <w:lang w:val="uk-UA"/>
        </w:rPr>
        <w:t xml:space="preserve"> </w:t>
      </w:r>
      <w:r w:rsidR="00695C52">
        <w:rPr>
          <w:sz w:val="20"/>
          <w:szCs w:val="20"/>
          <w:lang w:val="uk-UA"/>
        </w:rPr>
        <w:t xml:space="preserve">плевральної / </w:t>
      </w:r>
      <w:r>
        <w:rPr>
          <w:sz w:val="20"/>
          <w:szCs w:val="20"/>
          <w:lang w:val="uk-UA"/>
        </w:rPr>
        <w:t>черевної порожнини відповідно до схвалених методик</w:t>
      </w:r>
      <w:r w:rsidR="00695C52">
        <w:rPr>
          <w:sz w:val="20"/>
          <w:szCs w:val="20"/>
          <w:lang w:val="uk-UA"/>
        </w:rPr>
        <w:t>;</w:t>
      </w:r>
    </w:p>
    <w:p w:rsidR="009312E4" w:rsidRDefault="009312E4" w:rsidP="002969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провести всі необхідні процедури згідно протоколу;</w:t>
      </w:r>
    </w:p>
    <w:p w:rsidR="00082964" w:rsidRPr="00082964" w:rsidRDefault="00082964" w:rsidP="0008296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082964">
        <w:rPr>
          <w:sz w:val="20"/>
          <w:szCs w:val="20"/>
          <w:lang w:val="uk-UA"/>
        </w:rPr>
        <w:t>накласти стерильну пов’язку в місці здійснення процедури</w:t>
      </w:r>
      <w:r>
        <w:rPr>
          <w:sz w:val="20"/>
          <w:szCs w:val="20"/>
          <w:lang w:val="uk-UA"/>
        </w:rPr>
        <w:t>;</w:t>
      </w:r>
    </w:p>
    <w:p w:rsidR="009044EF" w:rsidRPr="00FC3E47" w:rsidRDefault="009044EF" w:rsidP="009044E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FC3E47">
        <w:rPr>
          <w:sz w:val="20"/>
          <w:szCs w:val="20"/>
          <w:lang w:val="uk-UA"/>
        </w:rPr>
        <w:t xml:space="preserve">після використання утилізувати </w:t>
      </w:r>
      <w:r w:rsidR="00082964">
        <w:rPr>
          <w:sz w:val="20"/>
          <w:szCs w:val="20"/>
          <w:lang w:val="uk-UA"/>
        </w:rPr>
        <w:t xml:space="preserve">виріб </w:t>
      </w:r>
      <w:r w:rsidRPr="00FC3E47">
        <w:rPr>
          <w:sz w:val="20"/>
          <w:szCs w:val="20"/>
          <w:lang w:val="uk-UA"/>
        </w:rPr>
        <w:t>в установленому порядку</w:t>
      </w:r>
      <w:r w:rsidR="009312E4">
        <w:rPr>
          <w:sz w:val="20"/>
          <w:szCs w:val="20"/>
          <w:lang w:val="uk-UA"/>
        </w:rPr>
        <w:t>.</w:t>
      </w:r>
    </w:p>
    <w:p w:rsidR="009044EF" w:rsidRPr="00FC3E47" w:rsidRDefault="009044EF" w:rsidP="009044EF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p w:rsidR="009044EF" w:rsidRPr="00FC3E47" w:rsidRDefault="009044EF" w:rsidP="0080494B">
      <w:pPr>
        <w:pStyle w:val="a4"/>
        <w:tabs>
          <w:tab w:val="left" w:pos="708"/>
        </w:tabs>
        <w:ind w:right="283"/>
        <w:jc w:val="center"/>
        <w:rPr>
          <w:sz w:val="20"/>
          <w:szCs w:val="20"/>
          <w:lang w:val="uk-UA"/>
        </w:rPr>
      </w:pPr>
    </w:p>
    <w:p w:rsidR="009044EF" w:rsidRDefault="009044EF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Default="009312E4" w:rsidP="009044EF">
      <w:pPr>
        <w:spacing w:after="0" w:line="240" w:lineRule="auto"/>
        <w:ind w:right="283"/>
        <w:rPr>
          <w:sz w:val="20"/>
          <w:szCs w:val="20"/>
          <w:highlight w:val="yellow"/>
          <w:lang w:val="uk-UA"/>
        </w:rPr>
      </w:pPr>
    </w:p>
    <w:p w:rsidR="009312E4" w:rsidRPr="00E13B85" w:rsidRDefault="00C1193C" w:rsidP="00A83616">
      <w:pPr>
        <w:spacing w:after="0" w:line="240" w:lineRule="auto"/>
        <w:ind w:right="283"/>
        <w:jc w:val="center"/>
        <w:rPr>
          <w:sz w:val="20"/>
          <w:szCs w:val="20"/>
          <w:highlight w:val="yellow"/>
          <w:lang w:val="uk-UA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383624" cy="114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 Набір  для торакоцентезу простий ПРАЙ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478" cy="114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3B5" w:rsidRPr="00E13B85" w:rsidRDefault="000733B5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highlight w:val="yellow"/>
          <w:lang w:val="uk-UA"/>
        </w:rPr>
      </w:pPr>
      <w:r w:rsidRPr="00E13B85">
        <w:rPr>
          <w:rFonts w:asciiTheme="minorHAnsi" w:hAnsiTheme="minorHAnsi" w:cstheme="minorHAnsi"/>
          <w:noProof/>
          <w:sz w:val="20"/>
          <w:szCs w:val="20"/>
          <w:highlight w:val="yellow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64770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3B85">
        <w:rPr>
          <w:rFonts w:asciiTheme="minorHAnsi" w:hAnsiTheme="minorHAnsi" w:cstheme="minorHAnsi"/>
          <w:sz w:val="20"/>
          <w:szCs w:val="20"/>
          <w:highlight w:val="yellow"/>
          <w:lang w:val="uk-UA"/>
        </w:rPr>
        <w:t xml:space="preserve"> </w:t>
      </w:r>
    </w:p>
    <w:p w:rsidR="009044EF" w:rsidRPr="00E56F6B" w:rsidRDefault="000733B5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E56F6B"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044EF" w:rsidRPr="00E56F6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E56F6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 w:rsidRPr="00E56F6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E56F6B"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Pr="00E56F6B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sz w:val="20"/>
          <w:szCs w:val="20"/>
          <w:lang w:val="uk-UA"/>
        </w:rPr>
        <w:t xml:space="preserve"> Дата виготовлення  </w:t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</w:rPr>
      </w:pPr>
      <w:r w:rsidRPr="00E56F6B">
        <w:rPr>
          <w:sz w:val="20"/>
          <w:szCs w:val="20"/>
          <w:lang w:val="uk-UA"/>
        </w:rPr>
        <w:t>Використати</w:t>
      </w:r>
      <w:r w:rsidRPr="00E56F6B">
        <w:rPr>
          <w:sz w:val="20"/>
          <w:szCs w:val="20"/>
        </w:rPr>
        <w:t xml:space="preserve"> до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 w:rsidRPr="00E56F6B">
        <w:rPr>
          <w:sz w:val="20"/>
          <w:szCs w:val="20"/>
          <w:lang w:val="uk-UA"/>
        </w:rPr>
        <w:t xml:space="preserve"> Повторно не використовувати</w:t>
      </w:r>
    </w:p>
    <w:p w:rsidR="009044EF" w:rsidRPr="00E56F6B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ind w:left="360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t xml:space="preserve">Температура </w:t>
      </w:r>
      <w:r w:rsidRPr="00E56F6B">
        <w:rPr>
          <w:noProof/>
          <w:sz w:val="20"/>
          <w:szCs w:val="20"/>
          <w:lang w:val="uk-UA" w:eastAsia="ru-RU"/>
        </w:rPr>
        <w:t>зберігання</w:t>
      </w:r>
      <w:r w:rsidRPr="00E56F6B">
        <w:rPr>
          <w:noProof/>
          <w:sz w:val="20"/>
          <w:szCs w:val="20"/>
          <w:lang w:eastAsia="ru-RU"/>
        </w:rPr>
        <w:tab/>
      </w:r>
    </w:p>
    <w:p w:rsidR="009044EF" w:rsidRPr="00E56F6B" w:rsidRDefault="000733B5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123190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ab/>
        <w:t xml:space="preserve"> Партія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6F6B"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Pr="00E56F6B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 w:rsidRPr="00E56F6B"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 w:rsidRPr="00E56F6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6F6B"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1269F">
        <w:rPr>
          <w:rFonts w:cstheme="minorHAnsi"/>
          <w:sz w:val="20"/>
          <w:szCs w:val="20"/>
          <w:lang w:val="uk-UA"/>
        </w:rPr>
        <w:t>.</w:t>
      </w:r>
    </w:p>
    <w:p w:rsidR="009044EF" w:rsidRPr="00E56F6B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 w:rsidRPr="00E56F6B">
        <w:rPr>
          <w:sz w:val="16"/>
          <w:szCs w:val="16"/>
          <w:lang w:val="en-US"/>
        </w:rPr>
        <w:t>UA</w:t>
      </w:r>
      <w:r w:rsidRPr="00E56F6B">
        <w:rPr>
          <w:sz w:val="16"/>
          <w:szCs w:val="16"/>
          <w:lang w:val="uk-UA"/>
        </w:rPr>
        <w:t>.</w:t>
      </w:r>
      <w:r w:rsidRPr="00E56F6B">
        <w:rPr>
          <w:sz w:val="16"/>
          <w:szCs w:val="16"/>
          <w:lang w:val="en-US"/>
        </w:rPr>
        <w:t>TR</w:t>
      </w:r>
      <w:r w:rsidRPr="00E56F6B">
        <w:rPr>
          <w:sz w:val="16"/>
          <w:szCs w:val="16"/>
          <w:lang w:val="uk-UA"/>
        </w:rPr>
        <w:t>.101</w:t>
      </w:r>
    </w:p>
    <w:p w:rsidR="006E5199" w:rsidRPr="009044EF" w:rsidRDefault="009044EF" w:rsidP="009044E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</w:t>
      </w:r>
      <w:r w:rsidR="009312E4">
        <w:rPr>
          <w:color w:val="000000"/>
          <w:sz w:val="16"/>
          <w:szCs w:val="16"/>
          <w:lang w:val="uk-UA"/>
        </w:rPr>
        <w:t xml:space="preserve">                      Редакція 1</w:t>
      </w:r>
      <w:r>
        <w:rPr>
          <w:color w:val="000000"/>
          <w:sz w:val="16"/>
          <w:szCs w:val="16"/>
          <w:lang w:val="uk-UA"/>
        </w:rPr>
        <w:t>. Затверджено 04.07.20</w:t>
      </w:r>
      <w:r w:rsidR="009312E4">
        <w:rPr>
          <w:color w:val="000000"/>
          <w:sz w:val="16"/>
          <w:szCs w:val="16"/>
          <w:lang w:val="uk-UA"/>
        </w:rPr>
        <w:t>20</w:t>
      </w:r>
      <w:r>
        <w:rPr>
          <w:color w:val="000000"/>
          <w:sz w:val="16"/>
          <w:szCs w:val="16"/>
          <w:lang w:val="uk-UA"/>
        </w:rPr>
        <w:t>.</w:t>
      </w:r>
    </w:p>
    <w:sectPr w:rsidR="006E5199" w:rsidRPr="009044EF" w:rsidSect="005D10F0">
      <w:headerReference w:type="default" r:id="rId20"/>
      <w:pgSz w:w="11906" w:h="16838"/>
      <w:pgMar w:top="611" w:right="566" w:bottom="3970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15" w:rsidRDefault="00495715">
      <w:pPr>
        <w:spacing w:after="0" w:line="240" w:lineRule="auto"/>
      </w:pPr>
      <w:r>
        <w:separator/>
      </w:r>
    </w:p>
  </w:endnote>
  <w:endnote w:type="continuationSeparator" w:id="0">
    <w:p w:rsidR="00495715" w:rsidRDefault="00495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15" w:rsidRDefault="00495715">
      <w:pPr>
        <w:spacing w:after="0" w:line="240" w:lineRule="auto"/>
      </w:pPr>
      <w:r>
        <w:separator/>
      </w:r>
    </w:p>
  </w:footnote>
  <w:footnote w:type="continuationSeparator" w:id="0">
    <w:p w:rsidR="00495715" w:rsidRDefault="00495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9044EF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6172D0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  <w14:textOutline w14:w="9525" w14:cap="flat" w14:cmpd="sng" w14:algn="ctr">
          <w14:solidFill>
            <w14:srgbClr w14:val="000066"/>
          </w14:solidFill>
          <w14:prstDash w14:val="solid"/>
          <w14:round/>
        </w14:textOutline>
        <w14:textFill>
          <w14:noFill/>
        </w14:textFill>
      </w:rPr>
      <w:drawing>
        <wp:inline distT="0" distB="0" distL="0" distR="0">
          <wp:extent cx="3952875" cy="347980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495715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00E1D"/>
    <w:multiLevelType w:val="hybridMultilevel"/>
    <w:tmpl w:val="57D63DAE"/>
    <w:lvl w:ilvl="0" w:tplc="596E657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B340B0"/>
    <w:multiLevelType w:val="hybridMultilevel"/>
    <w:tmpl w:val="DA487FF6"/>
    <w:lvl w:ilvl="0" w:tplc="1A2C69F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EF"/>
    <w:rsid w:val="000733B5"/>
    <w:rsid w:val="00082964"/>
    <w:rsid w:val="00090415"/>
    <w:rsid w:val="000D013F"/>
    <w:rsid w:val="0012314A"/>
    <w:rsid w:val="00161484"/>
    <w:rsid w:val="00161E81"/>
    <w:rsid w:val="00290D3C"/>
    <w:rsid w:val="002969D0"/>
    <w:rsid w:val="002B529A"/>
    <w:rsid w:val="002C4288"/>
    <w:rsid w:val="002D1030"/>
    <w:rsid w:val="00312687"/>
    <w:rsid w:val="0032735B"/>
    <w:rsid w:val="0035522E"/>
    <w:rsid w:val="00433ABF"/>
    <w:rsid w:val="00441D74"/>
    <w:rsid w:val="004555EB"/>
    <w:rsid w:val="004562E3"/>
    <w:rsid w:val="00495715"/>
    <w:rsid w:val="004C42F5"/>
    <w:rsid w:val="004E543B"/>
    <w:rsid w:val="00543E97"/>
    <w:rsid w:val="005525D5"/>
    <w:rsid w:val="00573DFC"/>
    <w:rsid w:val="005B50C5"/>
    <w:rsid w:val="005D10F0"/>
    <w:rsid w:val="005D7D3C"/>
    <w:rsid w:val="006172D0"/>
    <w:rsid w:val="0064144C"/>
    <w:rsid w:val="00677F10"/>
    <w:rsid w:val="00695C52"/>
    <w:rsid w:val="006B5CC8"/>
    <w:rsid w:val="006E3A16"/>
    <w:rsid w:val="006E5199"/>
    <w:rsid w:val="006F2D5F"/>
    <w:rsid w:val="00762598"/>
    <w:rsid w:val="0077110B"/>
    <w:rsid w:val="007F40FC"/>
    <w:rsid w:val="0080494B"/>
    <w:rsid w:val="00810960"/>
    <w:rsid w:val="00850989"/>
    <w:rsid w:val="0088449F"/>
    <w:rsid w:val="008B7845"/>
    <w:rsid w:val="009044EF"/>
    <w:rsid w:val="0091269F"/>
    <w:rsid w:val="009312E4"/>
    <w:rsid w:val="00972A2B"/>
    <w:rsid w:val="00997DB2"/>
    <w:rsid w:val="009F45B5"/>
    <w:rsid w:val="00A054B9"/>
    <w:rsid w:val="00A57E0E"/>
    <w:rsid w:val="00A70D79"/>
    <w:rsid w:val="00A83616"/>
    <w:rsid w:val="00B30F9B"/>
    <w:rsid w:val="00C1193C"/>
    <w:rsid w:val="00C161A4"/>
    <w:rsid w:val="00C22D3D"/>
    <w:rsid w:val="00C978AC"/>
    <w:rsid w:val="00CA7662"/>
    <w:rsid w:val="00CB1695"/>
    <w:rsid w:val="00D140CA"/>
    <w:rsid w:val="00D91A53"/>
    <w:rsid w:val="00D95AA4"/>
    <w:rsid w:val="00E13B85"/>
    <w:rsid w:val="00E56F6B"/>
    <w:rsid w:val="00E735BC"/>
    <w:rsid w:val="00E86F4C"/>
    <w:rsid w:val="00EA098C"/>
    <w:rsid w:val="00F530E0"/>
    <w:rsid w:val="00F718DF"/>
    <w:rsid w:val="00F97135"/>
    <w:rsid w:val="00FC3E47"/>
    <w:rsid w:val="00FD4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1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0F343-AE6B-4B57-AD3E-36A49156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3</cp:revision>
  <cp:lastPrinted>2019-07-24T08:35:00Z</cp:lastPrinted>
  <dcterms:created xsi:type="dcterms:W3CDTF">2021-09-22T07:33:00Z</dcterms:created>
  <dcterms:modified xsi:type="dcterms:W3CDTF">2021-09-22T07:36:00Z</dcterms:modified>
</cp:coreProperties>
</file>